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870D3" w14:textId="77777777" w:rsidR="00FB7292" w:rsidRPr="002E2BF7" w:rsidRDefault="00FB7292" w:rsidP="00FB7292">
      <w:pPr>
        <w:pStyle w:val="Figure"/>
      </w:pPr>
      <w:r w:rsidRPr="002E2BF7">
        <w:rPr>
          <w:noProof/>
        </w:rPr>
        <w:drawing>
          <wp:inline distT="114300" distB="114300" distL="114300" distR="114300" wp14:anchorId="2BD29F0B" wp14:editId="4A2C386B">
            <wp:extent cx="5943600" cy="5384800"/>
            <wp:effectExtent l="0" t="0" r="0" b="0"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8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6D11B7" w14:textId="7402219F" w:rsidR="00FB7292" w:rsidRPr="00FE2204" w:rsidRDefault="00FB7292" w:rsidP="00FB7292">
      <w:pPr>
        <w:pStyle w:val="Figurecaption"/>
      </w:pPr>
      <w:r w:rsidRPr="00FB7292">
        <w:rPr>
          <w:b/>
        </w:rPr>
        <w:t>Supplementary Fig.</w:t>
      </w:r>
      <w:r w:rsidR="001E726B">
        <w:rPr>
          <w:b/>
        </w:rPr>
        <w:t xml:space="preserve"> 1.</w:t>
      </w:r>
      <w:r w:rsidRPr="002E2BF7">
        <w:rPr>
          <w:b/>
        </w:rPr>
        <w:t xml:space="preserve"> </w:t>
      </w:r>
      <w:r w:rsidR="009E6375" w:rsidRPr="009E6375">
        <w:rPr>
          <w:b/>
          <w:lang w:val="en"/>
        </w:rPr>
        <w:t xml:space="preserve">Survival analysis and expression levels of </w:t>
      </w:r>
      <w:r w:rsidR="009E6375" w:rsidRPr="009E6375">
        <w:rPr>
          <w:b/>
          <w:i/>
          <w:iCs/>
          <w:lang w:val="en"/>
        </w:rPr>
        <w:t>MAP17</w:t>
      </w:r>
      <w:r w:rsidR="009E6375" w:rsidRPr="009E6375">
        <w:rPr>
          <w:b/>
          <w:lang w:val="en"/>
        </w:rPr>
        <w:t xml:space="preserve"> in the GBM</w:t>
      </w:r>
      <w:r w:rsidR="00914C94">
        <w:rPr>
          <w:b/>
          <w:lang w:val="en"/>
        </w:rPr>
        <w:t>-TCGA</w:t>
      </w:r>
      <w:r w:rsidR="009E6375" w:rsidRPr="009E6375">
        <w:rPr>
          <w:b/>
          <w:lang w:val="en"/>
        </w:rPr>
        <w:t xml:space="preserve"> coho</w:t>
      </w:r>
      <w:r w:rsidR="009E6375" w:rsidRPr="00FE2204">
        <w:rPr>
          <w:b/>
          <w:lang w:val="en"/>
        </w:rPr>
        <w:t>rt.</w:t>
      </w:r>
      <w:r w:rsidR="009E6375" w:rsidRPr="00FE2204">
        <w:rPr>
          <w:bCs/>
          <w:lang w:val="en"/>
        </w:rPr>
        <w:t xml:space="preserve"> </w:t>
      </w:r>
      <w:r w:rsidRPr="00FE2204">
        <w:rPr>
          <w:bCs/>
        </w:rPr>
        <w:t>A-</w:t>
      </w:r>
      <w:r w:rsidRPr="00FE2204">
        <w:t xml:space="preserve">Kaplan–Meier-Curve of overall survival, </w:t>
      </w:r>
      <w:r w:rsidR="00FE2204" w:rsidRPr="00FE2204">
        <w:t>disease-specific</w:t>
      </w:r>
      <w:r w:rsidRPr="00FE2204">
        <w:t xml:space="preserve"> survival, and progression-free survival analysis of </w:t>
      </w:r>
      <w:r w:rsidRPr="00FE2204">
        <w:rPr>
          <w:i/>
          <w:iCs/>
        </w:rPr>
        <w:t>MAP17</w:t>
      </w:r>
      <w:r w:rsidRPr="00FE2204">
        <w:t xml:space="preserve"> high (red) and low (blue) expression in the GBM cohort.</w:t>
      </w:r>
      <w:r w:rsidR="00D47792" w:rsidRPr="00FE2204">
        <w:t xml:space="preserve"> </w:t>
      </w:r>
      <w:r w:rsidR="00FE2204" w:rsidRPr="00FE2204">
        <w:t xml:space="preserve">Statistical analysis was conducted using the log-rank test. </w:t>
      </w:r>
      <w:r w:rsidR="00964BBA" w:rsidRPr="00FE2204">
        <w:t>B</w:t>
      </w:r>
      <w:r w:rsidRPr="00FE2204">
        <w:t xml:space="preserve">-The log2-transformed, normalized gene expression of </w:t>
      </w:r>
      <w:r w:rsidRPr="00FE2204">
        <w:rPr>
          <w:i/>
          <w:iCs/>
        </w:rPr>
        <w:t>MAP17</w:t>
      </w:r>
      <w:r w:rsidRPr="00FE2204">
        <w:t xml:space="preserve">, showing the low versus high </w:t>
      </w:r>
      <w:r w:rsidRPr="00FE2204">
        <w:rPr>
          <w:i/>
          <w:iCs/>
        </w:rPr>
        <w:t xml:space="preserve">MAP17 </w:t>
      </w:r>
      <w:r w:rsidRPr="00FE2204">
        <w:t xml:space="preserve">group, based on the median expression level. Statistical analysis was performed using an unpaired </w:t>
      </w:r>
      <w:r w:rsidRPr="00FE2204">
        <w:rPr>
          <w:i/>
        </w:rPr>
        <w:t>t</w:t>
      </w:r>
      <w:r w:rsidRPr="00FE2204">
        <w:t>-test. ****</w:t>
      </w:r>
      <w:r w:rsidRPr="00FE2204">
        <w:rPr>
          <w:i/>
        </w:rPr>
        <w:t>p</w:t>
      </w:r>
      <w:r w:rsidRPr="00FE2204">
        <w:t xml:space="preserve"> &lt; 0.0001. </w:t>
      </w:r>
    </w:p>
    <w:p w14:paraId="584D62C2" w14:textId="77777777" w:rsidR="00A73E39" w:rsidRDefault="00A73E39">
      <w:pPr>
        <w:ind w:firstLine="420"/>
      </w:pPr>
    </w:p>
    <w:p w14:paraId="21F6AA48" w14:textId="77777777" w:rsidR="00C32BFF" w:rsidRDefault="00C32BFF">
      <w:pPr>
        <w:ind w:firstLine="420"/>
      </w:pPr>
    </w:p>
    <w:p w14:paraId="472871FE" w14:textId="77777777" w:rsidR="00C32BFF" w:rsidRDefault="00C32BFF">
      <w:pPr>
        <w:ind w:firstLine="420"/>
      </w:pPr>
    </w:p>
    <w:p w14:paraId="14B362A0" w14:textId="77777777" w:rsidR="00C32BFF" w:rsidRDefault="00C32BFF">
      <w:pPr>
        <w:ind w:firstLine="420"/>
      </w:pPr>
    </w:p>
    <w:p w14:paraId="3670BAF7" w14:textId="77777777" w:rsidR="00C32BFF" w:rsidRDefault="00C32BFF">
      <w:pPr>
        <w:ind w:firstLine="420"/>
      </w:pPr>
    </w:p>
    <w:p w14:paraId="1E7AE164" w14:textId="77777777" w:rsidR="00C32BFF" w:rsidRDefault="00C32BFF">
      <w:pPr>
        <w:ind w:firstLine="420"/>
      </w:pPr>
    </w:p>
    <w:p w14:paraId="15A96E10" w14:textId="77777777" w:rsidR="00C32BFF" w:rsidRDefault="00C32BFF">
      <w:pPr>
        <w:ind w:firstLine="420"/>
      </w:pPr>
    </w:p>
    <w:p w14:paraId="592548EE" w14:textId="77777777" w:rsidR="00C32BFF" w:rsidRDefault="00C32BFF">
      <w:pPr>
        <w:ind w:firstLine="420"/>
      </w:pPr>
    </w:p>
    <w:p w14:paraId="6EBA753E" w14:textId="77777777" w:rsidR="00C32BFF" w:rsidRDefault="00C32BFF">
      <w:pPr>
        <w:ind w:firstLine="420"/>
      </w:pPr>
    </w:p>
    <w:p w14:paraId="21A6171E" w14:textId="77777777" w:rsidR="00C32BFF" w:rsidRDefault="00C32BFF">
      <w:pPr>
        <w:ind w:firstLine="420"/>
      </w:pPr>
    </w:p>
    <w:p w14:paraId="33710A4C" w14:textId="77777777" w:rsidR="00C32BFF" w:rsidRDefault="00C32BFF">
      <w:pPr>
        <w:ind w:firstLine="420"/>
      </w:pPr>
    </w:p>
    <w:p w14:paraId="59CC9412" w14:textId="77777777" w:rsidR="00C32BFF" w:rsidRDefault="00C32BFF">
      <w:pPr>
        <w:ind w:firstLine="420"/>
      </w:pPr>
    </w:p>
    <w:p w14:paraId="3567AB2B" w14:textId="59F2A46A" w:rsidR="00C32BFF" w:rsidRDefault="00C32BFF">
      <w:pPr>
        <w:ind w:firstLine="420"/>
      </w:pPr>
      <w:r w:rsidRPr="00C32BFF">
        <w:rPr>
          <w:b/>
          <w:bCs/>
        </w:rPr>
        <w:lastRenderedPageBreak/>
        <w:t>Supplementary Table 1</w:t>
      </w:r>
      <w:bookmarkStart w:id="0" w:name="_Hlk186045911"/>
      <w:r w:rsidRPr="00C32BFF">
        <w:rPr>
          <w:b/>
          <w:bCs/>
        </w:rPr>
        <w:t xml:space="preserve">. Gene abbreviation </w:t>
      </w:r>
      <w:r w:rsidRPr="00C32BFF">
        <w:rPr>
          <w:b/>
          <w:bCs/>
          <w:highlight w:val="white"/>
        </w:rPr>
        <w:t xml:space="preserve">of metabolic-related pathways enriched in </w:t>
      </w:r>
      <w:r w:rsidRPr="00C32BFF">
        <w:rPr>
          <w:b/>
          <w:bCs/>
          <w:i/>
          <w:iCs/>
          <w:highlight w:val="white"/>
        </w:rPr>
        <w:t>MAP17</w:t>
      </w:r>
      <w:bookmarkEnd w:id="0"/>
      <w:r w:rsidRPr="002E2BF7">
        <w:rPr>
          <w:highlight w:val="white"/>
        </w:rPr>
        <w:t>.</w:t>
      </w:r>
    </w:p>
    <w:tbl>
      <w:tblPr>
        <w:tblW w:w="10064" w:type="dxa"/>
        <w:tblLook w:val="04A0" w:firstRow="1" w:lastRow="0" w:firstColumn="1" w:lastColumn="0" w:noHBand="0" w:noVBand="1"/>
      </w:tblPr>
      <w:tblGrid>
        <w:gridCol w:w="2259"/>
        <w:gridCol w:w="7805"/>
      </w:tblGrid>
      <w:tr w:rsidR="00C32BFF" w:rsidRPr="00CC756D" w14:paraId="7F24699A" w14:textId="77777777" w:rsidTr="00C32BFF">
        <w:trPr>
          <w:trHeight w:val="366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7467" w14:textId="77777777" w:rsidR="00C32BFF" w:rsidRPr="00CC756D" w:rsidRDefault="00C32BFF" w:rsidP="00C32BF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 xml:space="preserve">Gene ID </w:t>
            </w:r>
          </w:p>
        </w:tc>
        <w:tc>
          <w:tcPr>
            <w:tcW w:w="7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702E" w14:textId="77777777" w:rsidR="00C32BFF" w:rsidRPr="00CC756D" w:rsidRDefault="00C32BFF" w:rsidP="00C32BF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Full Name</w:t>
            </w:r>
          </w:p>
        </w:tc>
      </w:tr>
      <w:tr w:rsidR="00C32BFF" w:rsidRPr="00CC756D" w14:paraId="5D1925CC" w14:textId="77777777" w:rsidTr="00C32BFF">
        <w:trPr>
          <w:trHeight w:val="366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4316E" w14:textId="77777777" w:rsidR="00C32BFF" w:rsidRPr="00CC756D" w:rsidRDefault="00C32BFF" w:rsidP="00C32BF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Folate metabolism</w:t>
            </w:r>
          </w:p>
        </w:tc>
      </w:tr>
      <w:tr w:rsidR="00C32BFF" w:rsidRPr="00CC756D" w14:paraId="19BE99B8" w14:textId="77777777" w:rsidTr="00C32BFF">
        <w:trPr>
          <w:trHeight w:val="282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DEF9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SAA2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C475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Serum Amyloid A2</w:t>
            </w:r>
          </w:p>
        </w:tc>
      </w:tr>
      <w:tr w:rsidR="00C32BFF" w:rsidRPr="00CC756D" w14:paraId="5B4D0471" w14:textId="77777777" w:rsidTr="00C32BFF">
        <w:trPr>
          <w:trHeight w:val="282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D9D2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SAA1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2D0D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Serum Amyloid A1</w:t>
            </w:r>
          </w:p>
        </w:tc>
      </w:tr>
      <w:tr w:rsidR="00C32BFF" w:rsidRPr="00CC756D" w14:paraId="67F4FDCA" w14:textId="77777777" w:rsidTr="00C32BFF">
        <w:trPr>
          <w:trHeight w:val="282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5026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CSF1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8743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Colony Stimulating Factor 1</w:t>
            </w:r>
          </w:p>
        </w:tc>
      </w:tr>
      <w:tr w:rsidR="00C32BFF" w:rsidRPr="00CC756D" w14:paraId="6369C2D1" w14:textId="77777777" w:rsidTr="00C32BFF">
        <w:trPr>
          <w:trHeight w:val="282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1051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SERPINA3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B66A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Serpin Family A Member 3 (Alpha-1-Antichymotrypsin)</w:t>
            </w:r>
          </w:p>
        </w:tc>
      </w:tr>
      <w:tr w:rsidR="00C32BFF" w:rsidRPr="00CC756D" w14:paraId="1194A7BF" w14:textId="77777777" w:rsidTr="00C32BFF">
        <w:trPr>
          <w:trHeight w:val="282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C29C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SERPINE1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D015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Serpin Family E Member 1 (Plasminogen Activator Inhibitor-1)</w:t>
            </w:r>
          </w:p>
        </w:tc>
      </w:tr>
      <w:tr w:rsidR="00C32BFF" w:rsidRPr="00CC756D" w14:paraId="38EDB488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1671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FOLR2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AE8A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Folate Receptor 2</w:t>
            </w:r>
          </w:p>
        </w:tc>
      </w:tr>
      <w:tr w:rsidR="00C32BFF" w:rsidRPr="00CC756D" w14:paraId="4FE7FFEA" w14:textId="77777777" w:rsidTr="00C32BFF">
        <w:trPr>
          <w:trHeight w:val="300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9B6D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FOLR1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6C27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Folate Receptor 1</w:t>
            </w:r>
          </w:p>
        </w:tc>
      </w:tr>
      <w:tr w:rsidR="00C32BFF" w:rsidRPr="00CC756D" w14:paraId="6F8B5219" w14:textId="77777777" w:rsidTr="00C32BFF">
        <w:trPr>
          <w:trHeight w:val="282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957E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MTHFS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C25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Methylenetetrahydrofolate Synthase</w:t>
            </w:r>
          </w:p>
        </w:tc>
      </w:tr>
      <w:tr w:rsidR="00C32BFF" w:rsidRPr="00CC756D" w14:paraId="124A0B1A" w14:textId="77777777" w:rsidTr="00C32BFF">
        <w:trPr>
          <w:trHeight w:val="282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7D85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HBB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3BA6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Hemoglobin Subunit Beta</w:t>
            </w:r>
          </w:p>
        </w:tc>
      </w:tr>
      <w:tr w:rsidR="00C32BFF" w:rsidRPr="00CC756D" w14:paraId="1CBA5004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95F9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SOD2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4DC5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Superoxide Dismutase 2</w:t>
            </w:r>
          </w:p>
        </w:tc>
      </w:tr>
      <w:tr w:rsidR="00C32BFF" w:rsidRPr="00CC756D" w14:paraId="47371EEC" w14:textId="77777777" w:rsidTr="00C32BFF">
        <w:trPr>
          <w:trHeight w:val="282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6DF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SOD3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6AC7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Superoxide Dismutase 3</w:t>
            </w:r>
          </w:p>
        </w:tc>
      </w:tr>
      <w:tr w:rsidR="00C32BFF" w:rsidRPr="00CC756D" w14:paraId="56CE191A" w14:textId="77777777" w:rsidTr="00C32BFF">
        <w:trPr>
          <w:trHeight w:val="282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1A47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IL6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E7C4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Interleukin 6</w:t>
            </w:r>
          </w:p>
        </w:tc>
      </w:tr>
      <w:tr w:rsidR="00C32BFF" w:rsidRPr="00CC756D" w14:paraId="6BE7CA35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DE8D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HBA1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9479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Hemoglobin Subunit Alpha 1</w:t>
            </w:r>
          </w:p>
        </w:tc>
      </w:tr>
      <w:tr w:rsidR="00C32BFF" w:rsidRPr="00CC756D" w14:paraId="6F21C6A3" w14:textId="77777777" w:rsidTr="00C32BFF">
        <w:trPr>
          <w:trHeight w:val="282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54CE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CCL2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3EED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C-C Motif Chemokine Ligand 2</w:t>
            </w:r>
          </w:p>
        </w:tc>
      </w:tr>
      <w:tr w:rsidR="00C32BFF" w:rsidRPr="00CC756D" w14:paraId="112E8FF4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526C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ICAM1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F922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Intercellular Adhesion Molecule 1</w:t>
            </w:r>
          </w:p>
        </w:tc>
      </w:tr>
      <w:tr w:rsidR="00C32BFF" w:rsidRPr="00CC756D" w14:paraId="36875FC1" w14:textId="77777777" w:rsidTr="00C32BFF">
        <w:trPr>
          <w:trHeight w:val="282"/>
        </w:trPr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4E32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IL1B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A3BD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Interleukin 1 Beta</w:t>
            </w:r>
          </w:p>
        </w:tc>
      </w:tr>
      <w:tr w:rsidR="00C32BFF" w:rsidRPr="00CC756D" w14:paraId="4D567DD7" w14:textId="77777777" w:rsidTr="00C32BFF">
        <w:trPr>
          <w:trHeight w:val="366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13DA4" w14:textId="77777777" w:rsidR="00C32BFF" w:rsidRPr="00CC756D" w:rsidRDefault="00C32BFF" w:rsidP="00C32BF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Zinc homeostasis</w:t>
            </w:r>
          </w:p>
        </w:tc>
      </w:tr>
      <w:tr w:rsidR="00C32BFF" w:rsidRPr="00CC756D" w14:paraId="463E797B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82F8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SLC39A12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10C1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Solute Carrier Family 39 Member 12</w:t>
            </w:r>
          </w:p>
        </w:tc>
      </w:tr>
      <w:tr w:rsidR="00C32BFF" w:rsidRPr="00CC756D" w14:paraId="40D4349D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3475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MT1F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5601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Metallothionein 1F</w:t>
            </w:r>
          </w:p>
        </w:tc>
      </w:tr>
      <w:tr w:rsidR="00C32BFF" w:rsidRPr="00CC756D" w14:paraId="799EF8A9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331E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MT1E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D5B3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Metallothionein 1E</w:t>
            </w:r>
          </w:p>
        </w:tc>
      </w:tr>
      <w:tr w:rsidR="00C32BFF" w:rsidRPr="00CC756D" w14:paraId="29BE276D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53EB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MT3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4733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Metallothionein 3</w:t>
            </w:r>
          </w:p>
        </w:tc>
      </w:tr>
      <w:tr w:rsidR="00C32BFF" w:rsidRPr="00CC756D" w14:paraId="5AA62E95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4767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MT1L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2D36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Metallothionein 1L</w:t>
            </w:r>
          </w:p>
        </w:tc>
      </w:tr>
      <w:tr w:rsidR="00C32BFF" w:rsidRPr="00CC756D" w14:paraId="15228C76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EC49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MT1X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8469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Metallothionein 1X</w:t>
            </w:r>
          </w:p>
        </w:tc>
      </w:tr>
      <w:tr w:rsidR="00C32BFF" w:rsidRPr="00CC756D" w14:paraId="33312437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35F3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MT1G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9621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Metallothionein 1G</w:t>
            </w:r>
          </w:p>
        </w:tc>
      </w:tr>
      <w:tr w:rsidR="00C32BFF" w:rsidRPr="00CC756D" w14:paraId="29E80707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1C9B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MT1H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6336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Metallothionein 1H</w:t>
            </w:r>
          </w:p>
        </w:tc>
      </w:tr>
      <w:tr w:rsidR="00C32BFF" w:rsidRPr="00CC756D" w14:paraId="2B5F009E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6D69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SLC39A8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352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Solute Carrier Family 39 Member 8</w:t>
            </w:r>
          </w:p>
        </w:tc>
      </w:tr>
      <w:tr w:rsidR="00C32BFF" w:rsidRPr="00CC756D" w14:paraId="5A330AD7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67C4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MT1M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B727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Metallothionein 1M</w:t>
            </w:r>
          </w:p>
        </w:tc>
      </w:tr>
      <w:tr w:rsidR="00C32BFF" w:rsidRPr="00CC756D" w14:paraId="650DD040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B25E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SLC39A4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BF4E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Solute Carrier Family 39 Member 4</w:t>
            </w:r>
          </w:p>
        </w:tc>
      </w:tr>
      <w:tr w:rsidR="00C32BFF" w:rsidRPr="00CC756D" w14:paraId="4FC41736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1AF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MT1A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546A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Metallothionein 1A</w:t>
            </w:r>
          </w:p>
        </w:tc>
      </w:tr>
      <w:tr w:rsidR="00C32BFF" w:rsidRPr="00CC756D" w14:paraId="59FB0605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4F01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MT2A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B1C8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Metallothionein 2A</w:t>
            </w:r>
          </w:p>
        </w:tc>
      </w:tr>
      <w:tr w:rsidR="00C32BFF" w:rsidRPr="00CC756D" w14:paraId="677D67C3" w14:textId="77777777" w:rsidTr="00C32BFF">
        <w:trPr>
          <w:trHeight w:val="366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2C8C8" w14:textId="77777777" w:rsidR="00C32BFF" w:rsidRPr="00CC756D" w:rsidRDefault="00C32BFF" w:rsidP="00C32BF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Fatty acid metabolism</w:t>
            </w:r>
          </w:p>
        </w:tc>
      </w:tr>
      <w:tr w:rsidR="00C32BFF" w:rsidRPr="00CC756D" w14:paraId="157A8564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8C24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ALOX15B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14EC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Arachidonate 15-Lipoxygenase B</w:t>
            </w:r>
          </w:p>
        </w:tc>
      </w:tr>
      <w:tr w:rsidR="00C32BFF" w:rsidRPr="00CC756D" w14:paraId="60528808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1723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THEM4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49F9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Thiol Esterase and Hydrolase 4</w:t>
            </w:r>
          </w:p>
        </w:tc>
      </w:tr>
      <w:tr w:rsidR="00C32BFF" w:rsidRPr="00CC756D" w14:paraId="1C2DDDD6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8C0C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ACADS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8CD7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Acyl-CoA Dehydrogenase, Short-Chain</w:t>
            </w:r>
          </w:p>
        </w:tc>
      </w:tr>
      <w:tr w:rsidR="00C32BFF" w:rsidRPr="00CC756D" w14:paraId="765695BB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2A65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AMACR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1B65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Alpha-</w:t>
            </w:r>
            <w:proofErr w:type="spellStart"/>
            <w:r w:rsidRPr="00CC756D">
              <w:rPr>
                <w:rFonts w:eastAsia="Times New Roman" w:cs="Times New Roman"/>
                <w:color w:val="000000"/>
                <w:lang w:val="en-US"/>
              </w:rPr>
              <w:t>Methylacyl</w:t>
            </w:r>
            <w:proofErr w:type="spellEnd"/>
            <w:r w:rsidRPr="00CC756D">
              <w:rPr>
                <w:rFonts w:eastAsia="Times New Roman" w:cs="Times New Roman"/>
                <w:color w:val="000000"/>
                <w:lang w:val="en-US"/>
              </w:rPr>
              <w:t>-CoA Racemase</w:t>
            </w:r>
          </w:p>
        </w:tc>
      </w:tr>
      <w:tr w:rsidR="00C32BFF" w:rsidRPr="00CC756D" w14:paraId="5965DBE9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0EEF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ALOX5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DC3E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Arachidonate 5-Lipoxygenase</w:t>
            </w:r>
          </w:p>
        </w:tc>
      </w:tr>
      <w:tr w:rsidR="00C32BFF" w:rsidRPr="00CC756D" w14:paraId="25EFE77B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6BFC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GGT1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836D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Gamma-</w:t>
            </w:r>
            <w:proofErr w:type="spellStart"/>
            <w:r w:rsidRPr="00CC756D">
              <w:rPr>
                <w:rFonts w:eastAsia="Times New Roman" w:cs="Times New Roman"/>
                <w:color w:val="000000"/>
                <w:lang w:val="en-US"/>
              </w:rPr>
              <w:t>Glutamyltransferase</w:t>
            </w:r>
            <w:proofErr w:type="spellEnd"/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 1</w:t>
            </w:r>
          </w:p>
        </w:tc>
      </w:tr>
      <w:tr w:rsidR="00C32BFF" w:rsidRPr="00CC756D" w14:paraId="63A9C55B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2F53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CBR1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7498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Carbonyl Reductase 1</w:t>
            </w:r>
          </w:p>
        </w:tc>
      </w:tr>
      <w:tr w:rsidR="00C32BFF" w:rsidRPr="00CC756D" w14:paraId="17000DB6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219C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ACADVL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0036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Acyl-CoA Dehydrogenase, Very Long-Chain</w:t>
            </w:r>
          </w:p>
        </w:tc>
      </w:tr>
      <w:tr w:rsidR="00C32BFF" w:rsidRPr="00CC756D" w14:paraId="4558DDCD" w14:textId="77777777" w:rsidTr="00C32BFF">
        <w:trPr>
          <w:trHeight w:val="324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AD7F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MMAA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CBB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Methylmalonic Aciduria and Homocystinuria Type A</w:t>
            </w:r>
          </w:p>
        </w:tc>
      </w:tr>
      <w:tr w:rsidR="00C32BFF" w:rsidRPr="00CC756D" w14:paraId="6FF9C690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EA85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ACOX2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E37B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Acyl-CoA Oxidase 2</w:t>
            </w:r>
          </w:p>
        </w:tc>
      </w:tr>
      <w:tr w:rsidR="00C32BFF" w:rsidRPr="00CC756D" w14:paraId="7D261C46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7D32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lastRenderedPageBreak/>
              <w:t>AKR1C3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BCCF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Aldo-Keto Reductase Family 1 Member C3</w:t>
            </w:r>
          </w:p>
        </w:tc>
      </w:tr>
      <w:tr w:rsidR="00C32BFF" w:rsidRPr="00CC756D" w14:paraId="01130ABA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A9C8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PTGDS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3D57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Prostaglandin D2 Synthase</w:t>
            </w:r>
          </w:p>
        </w:tc>
      </w:tr>
      <w:tr w:rsidR="00C32BFF" w:rsidRPr="00CC756D" w14:paraId="0B6060A1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260F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DPEP2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F8E5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Dipeptidase 2</w:t>
            </w:r>
          </w:p>
        </w:tc>
      </w:tr>
      <w:tr w:rsidR="00C32BFF" w:rsidRPr="00CC756D" w14:paraId="79C48AD9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C87F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ACOT13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78F8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Acyl-CoA </w:t>
            </w:r>
            <w:proofErr w:type="spellStart"/>
            <w:r w:rsidRPr="00CC756D">
              <w:rPr>
                <w:rFonts w:eastAsia="Times New Roman" w:cs="Times New Roman"/>
                <w:color w:val="000000"/>
                <w:lang w:val="en-US"/>
              </w:rPr>
              <w:t>Thioesterase</w:t>
            </w:r>
            <w:proofErr w:type="spellEnd"/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 13</w:t>
            </w:r>
          </w:p>
        </w:tc>
      </w:tr>
      <w:tr w:rsidR="00C32BFF" w:rsidRPr="00CC756D" w14:paraId="1AE250C8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8EFD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CROT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1F9A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Carnitine O-</w:t>
            </w:r>
            <w:proofErr w:type="spellStart"/>
            <w:r w:rsidRPr="00CC756D">
              <w:rPr>
                <w:rFonts w:eastAsia="Times New Roman" w:cs="Times New Roman"/>
                <w:color w:val="000000"/>
                <w:lang w:val="en-US"/>
              </w:rPr>
              <w:t>Octanoyltransferase</w:t>
            </w:r>
            <w:proofErr w:type="spellEnd"/>
          </w:p>
        </w:tc>
      </w:tr>
      <w:tr w:rsidR="00C32BFF" w:rsidRPr="00CC756D" w14:paraId="34A9FE1C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C977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ACADL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DF01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Acyl-CoA Dehydrogenase, Long-Chain</w:t>
            </w:r>
          </w:p>
        </w:tc>
      </w:tr>
      <w:tr w:rsidR="00C32BFF" w:rsidRPr="00CC756D" w14:paraId="63969DE7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3C5A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MID1IP1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5423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MID1 Interacting Protein 1</w:t>
            </w:r>
          </w:p>
        </w:tc>
      </w:tr>
      <w:tr w:rsidR="00C32BFF" w:rsidRPr="00CC756D" w14:paraId="5ED4DE06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82EF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CYP4F11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C067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Cytochrome P450 Family 4 Subfamily F Member 11</w:t>
            </w:r>
          </w:p>
        </w:tc>
      </w:tr>
      <w:tr w:rsidR="00C32BFF" w:rsidRPr="00CC756D" w14:paraId="69F734E4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6545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GGT5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E0C8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Gamma-</w:t>
            </w:r>
            <w:proofErr w:type="spellStart"/>
            <w:r w:rsidRPr="00CC756D">
              <w:rPr>
                <w:rFonts w:eastAsia="Times New Roman" w:cs="Times New Roman"/>
                <w:color w:val="000000"/>
                <w:lang w:val="en-US"/>
              </w:rPr>
              <w:t>Glutamyltransferase</w:t>
            </w:r>
            <w:proofErr w:type="spellEnd"/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 5</w:t>
            </w:r>
          </w:p>
        </w:tc>
      </w:tr>
      <w:tr w:rsidR="00C32BFF" w:rsidRPr="00CC756D" w14:paraId="03AB7693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FFAB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GPX4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3216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Glutathione Peroxidase 4</w:t>
            </w:r>
          </w:p>
        </w:tc>
      </w:tr>
      <w:tr w:rsidR="00C32BFF" w:rsidRPr="00CC756D" w14:paraId="30912B98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8D3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ALOX5AP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5596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Arachidonate 5-Lipoxygenase Activating Protein</w:t>
            </w:r>
          </w:p>
        </w:tc>
      </w:tr>
      <w:tr w:rsidR="00C32BFF" w:rsidRPr="00CC756D" w14:paraId="7EFBF3E6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205D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PTGES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67D4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Prostaglandin E Synthase</w:t>
            </w:r>
          </w:p>
        </w:tc>
      </w:tr>
      <w:tr w:rsidR="00C32BFF" w:rsidRPr="00CC756D" w14:paraId="55F89956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AE2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PON3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C6F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proofErr w:type="spellStart"/>
            <w:r w:rsidRPr="00CC756D">
              <w:rPr>
                <w:rFonts w:eastAsia="Times New Roman" w:cs="Times New Roman"/>
                <w:color w:val="000000"/>
                <w:lang w:val="en-US"/>
              </w:rPr>
              <w:t>Paraoxonase</w:t>
            </w:r>
            <w:proofErr w:type="spellEnd"/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 3</w:t>
            </w:r>
          </w:p>
        </w:tc>
      </w:tr>
      <w:tr w:rsidR="00C32BFF" w:rsidRPr="00CC756D" w14:paraId="2519D8BF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6244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CYP4F3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A55D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Cytochrome P450 Family 4 Subfamily F Member 3</w:t>
            </w:r>
          </w:p>
        </w:tc>
      </w:tr>
      <w:tr w:rsidR="00C32BFF" w:rsidRPr="00CC756D" w14:paraId="17773C21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E9E1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PON2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5C6A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proofErr w:type="spellStart"/>
            <w:r w:rsidRPr="00CC756D">
              <w:rPr>
                <w:rFonts w:eastAsia="Times New Roman" w:cs="Times New Roman"/>
                <w:color w:val="000000"/>
                <w:lang w:val="en-US"/>
              </w:rPr>
              <w:t>Paraoxonase</w:t>
            </w:r>
            <w:proofErr w:type="spellEnd"/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 2</w:t>
            </w:r>
          </w:p>
        </w:tc>
      </w:tr>
      <w:tr w:rsidR="00C32BFF" w:rsidRPr="00CC756D" w14:paraId="255AACC3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8DF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ELOVL7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02C2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ELOVL Fatty Acid </w:t>
            </w:r>
            <w:proofErr w:type="spellStart"/>
            <w:r w:rsidRPr="00CC756D">
              <w:rPr>
                <w:rFonts w:eastAsia="Times New Roman" w:cs="Times New Roman"/>
                <w:color w:val="000000"/>
                <w:lang w:val="en-US"/>
              </w:rPr>
              <w:t>Elongase</w:t>
            </w:r>
            <w:proofErr w:type="spellEnd"/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 7</w:t>
            </w:r>
          </w:p>
        </w:tc>
      </w:tr>
      <w:tr w:rsidR="00C32BFF" w:rsidRPr="00CC756D" w14:paraId="5F47B49E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77FA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GPX1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8211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Glutathione Peroxidase 1</w:t>
            </w:r>
          </w:p>
        </w:tc>
      </w:tr>
      <w:tr w:rsidR="00C32BFF" w:rsidRPr="00CC756D" w14:paraId="45DCA370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078F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ACSF2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E3F2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Acyl-CoA Synthetase Family Member 2</w:t>
            </w:r>
          </w:p>
        </w:tc>
      </w:tr>
      <w:tr w:rsidR="00C32BFF" w:rsidRPr="00CC756D" w14:paraId="2379BD01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E883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ACSL4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C7DA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Acyl-CoA Synthetase Long-Chain Family Member 4</w:t>
            </w:r>
          </w:p>
        </w:tc>
      </w:tr>
      <w:tr w:rsidR="00C32BFF" w:rsidRPr="00CC756D" w14:paraId="4FC8C046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9BCB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ACAA2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78B7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Acetyl-CoA Acetyltransferase 2</w:t>
            </w:r>
          </w:p>
        </w:tc>
      </w:tr>
      <w:tr w:rsidR="00C32BFF" w:rsidRPr="00CC756D" w14:paraId="3DD601E5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1552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LTC4S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C71B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Leukotriene C4 Synthase</w:t>
            </w:r>
          </w:p>
        </w:tc>
      </w:tr>
      <w:tr w:rsidR="00C32BFF" w:rsidRPr="00CC756D" w14:paraId="382C6051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72AD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CYP2J2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317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Cytochrome P450 Family 2 Subfamily J Member 2</w:t>
            </w:r>
          </w:p>
        </w:tc>
      </w:tr>
      <w:tr w:rsidR="00C32BFF" w:rsidRPr="00CC756D" w14:paraId="48EE4813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D9F8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HPGDS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D111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Hematopoietic Prostaglandin D Synthase</w:t>
            </w:r>
          </w:p>
        </w:tc>
      </w:tr>
      <w:tr w:rsidR="00C32BFF" w:rsidRPr="00CC756D" w14:paraId="2E763D27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E501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ACSL5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4AFB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Acyl-CoA Synthetase Long-Chain Family Member 5</w:t>
            </w:r>
          </w:p>
        </w:tc>
      </w:tr>
      <w:tr w:rsidR="00C32BFF" w:rsidRPr="00CC756D" w14:paraId="11171D4B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BCF7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ACSL6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0141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Acyl-CoA Synthetase Long-Chain Family Member 6</w:t>
            </w:r>
          </w:p>
        </w:tc>
      </w:tr>
      <w:tr w:rsidR="00C32BFF" w:rsidRPr="00CC756D" w14:paraId="0BAD6061" w14:textId="77777777" w:rsidTr="00C32BFF">
        <w:trPr>
          <w:trHeight w:val="282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7155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MAPKAPK2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8E5E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Mitogen-Activated Protein Kinase-Activated Protein Kinase 2</w:t>
            </w:r>
          </w:p>
        </w:tc>
      </w:tr>
      <w:tr w:rsidR="00C32BFF" w:rsidRPr="00CC756D" w14:paraId="75203BC0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0D82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CYP1B1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E468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Cytochrome P450 Family 1 Subfamily B Member 1</w:t>
            </w:r>
          </w:p>
        </w:tc>
      </w:tr>
      <w:tr w:rsidR="00C32BFF" w:rsidRPr="00CC756D" w14:paraId="2A65C05D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2A03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TBXAS1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9944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Thromboxane A Synthase 1</w:t>
            </w:r>
          </w:p>
        </w:tc>
      </w:tr>
      <w:tr w:rsidR="00C32BFF" w:rsidRPr="00CC756D" w14:paraId="25369405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709A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SLC22A5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7BFF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Solute Carrier Family 22 Member 5</w:t>
            </w:r>
          </w:p>
        </w:tc>
      </w:tr>
      <w:tr w:rsidR="00C32BFF" w:rsidRPr="00CC756D" w14:paraId="667E9360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480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ACOT11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0D14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Acyl-CoA </w:t>
            </w:r>
            <w:proofErr w:type="spellStart"/>
            <w:r w:rsidRPr="00CC756D">
              <w:rPr>
                <w:rFonts w:eastAsia="Times New Roman" w:cs="Times New Roman"/>
                <w:color w:val="000000"/>
                <w:lang w:val="en-US"/>
              </w:rPr>
              <w:t>Thioesterase</w:t>
            </w:r>
            <w:proofErr w:type="spellEnd"/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 11</w:t>
            </w:r>
          </w:p>
        </w:tc>
      </w:tr>
      <w:tr w:rsidR="00C32BFF" w:rsidRPr="00CC756D" w14:paraId="211D8194" w14:textId="77777777" w:rsidTr="00C32BFF">
        <w:trPr>
          <w:trHeight w:val="276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C549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PTGS2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3B37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Prostaglandin-Endoperoxide Synthase 2 (Cyclooxygenase 2)</w:t>
            </w:r>
          </w:p>
        </w:tc>
      </w:tr>
      <w:tr w:rsidR="00C32BFF" w:rsidRPr="00CC756D" w14:paraId="1D4CFF83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C105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ACBD4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7D69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Acyl-CoA Binding Domain Containing 4</w:t>
            </w:r>
          </w:p>
        </w:tc>
      </w:tr>
      <w:tr w:rsidR="00C32BFF" w:rsidRPr="00CC756D" w14:paraId="20AD47F2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FA51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PPT1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B1F7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Palmitoyl Protein </w:t>
            </w:r>
            <w:proofErr w:type="spellStart"/>
            <w:r w:rsidRPr="00CC756D">
              <w:rPr>
                <w:rFonts w:eastAsia="Times New Roman" w:cs="Times New Roman"/>
                <w:color w:val="000000"/>
                <w:lang w:val="en-US"/>
              </w:rPr>
              <w:t>Thioesterase</w:t>
            </w:r>
            <w:proofErr w:type="spellEnd"/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 1</w:t>
            </w:r>
          </w:p>
        </w:tc>
      </w:tr>
      <w:tr w:rsidR="00C32BFF" w:rsidRPr="00CC756D" w14:paraId="3E01EFF0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C204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PTGR1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E8A5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Prostaglandin Reductase 1</w:t>
            </w:r>
          </w:p>
        </w:tc>
      </w:tr>
      <w:tr w:rsidR="00C32BFF" w:rsidRPr="00CC756D" w14:paraId="7CF30D32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968A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ABCC1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097F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ATP Binding Cassette Subfamily C Member 1</w:t>
            </w:r>
          </w:p>
        </w:tc>
      </w:tr>
      <w:tr w:rsidR="00C32BFF" w:rsidRPr="00CC756D" w14:paraId="26E84879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42FC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NUDT7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6EED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proofErr w:type="spellStart"/>
            <w:r w:rsidRPr="00CC756D">
              <w:rPr>
                <w:rFonts w:eastAsia="Times New Roman" w:cs="Times New Roman"/>
                <w:color w:val="000000"/>
                <w:lang w:val="en-US"/>
              </w:rPr>
              <w:t>Nudix</w:t>
            </w:r>
            <w:proofErr w:type="spellEnd"/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 Hydrolase 7</w:t>
            </w:r>
          </w:p>
        </w:tc>
      </w:tr>
      <w:tr w:rsidR="00C32BFF" w:rsidRPr="00CC756D" w14:paraId="107E7045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23A6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ACADM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5B0A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Acyl-CoA Dehydrogenase, Medium-Chain</w:t>
            </w:r>
          </w:p>
        </w:tc>
      </w:tr>
      <w:tr w:rsidR="00C32BFF" w:rsidRPr="00CC756D" w14:paraId="08FF630E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AE2D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ACOT4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ED82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Acyl-CoA </w:t>
            </w:r>
            <w:proofErr w:type="spellStart"/>
            <w:r w:rsidRPr="00CC756D">
              <w:rPr>
                <w:rFonts w:eastAsia="Times New Roman" w:cs="Times New Roman"/>
                <w:color w:val="000000"/>
                <w:lang w:val="en-US"/>
              </w:rPr>
              <w:t>Thioesterase</w:t>
            </w:r>
            <w:proofErr w:type="spellEnd"/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 4</w:t>
            </w:r>
          </w:p>
        </w:tc>
      </w:tr>
      <w:tr w:rsidR="00C32BFF" w:rsidRPr="00CC756D" w14:paraId="30589C20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C6DC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ACSL1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B74C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Acyl-CoA Synthetase Long-Chain Family Member 1</w:t>
            </w:r>
          </w:p>
        </w:tc>
      </w:tr>
      <w:tr w:rsidR="00C32BFF" w:rsidRPr="00CC756D" w14:paraId="241D4134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5655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PTGR2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EB7F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Prostaglandin Reductase 2</w:t>
            </w:r>
          </w:p>
        </w:tc>
      </w:tr>
      <w:tr w:rsidR="00C32BFF" w:rsidRPr="00CC756D" w14:paraId="3575C118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281B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HSD17B8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60D5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Hydroxysteroid 17-Beta Dehydrogenase 8</w:t>
            </w:r>
          </w:p>
        </w:tc>
      </w:tr>
      <w:tr w:rsidR="00C32BFF" w:rsidRPr="00CC756D" w14:paraId="50E02B04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76FC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SLC25A20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5D0A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Solute Carrier Family 25 Member 20</w:t>
            </w:r>
          </w:p>
        </w:tc>
      </w:tr>
      <w:tr w:rsidR="00C32BFF" w:rsidRPr="00CC756D" w14:paraId="7B487059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0A5A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PHYH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E6A1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Phytanoyl-CoA Hydroxylase</w:t>
            </w:r>
          </w:p>
        </w:tc>
      </w:tr>
      <w:tr w:rsidR="00C32BFF" w:rsidRPr="00CC756D" w14:paraId="18ABF071" w14:textId="77777777" w:rsidTr="00C32BFF">
        <w:trPr>
          <w:trHeight w:val="282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F993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PTGS1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495B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Prostaglandin-Endoperoxide Synthase 1 (Cyclooxygenase 1)</w:t>
            </w:r>
          </w:p>
        </w:tc>
      </w:tr>
      <w:tr w:rsidR="00C32BFF" w:rsidRPr="00CC756D" w14:paraId="0B21F5DA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E45D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PECR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77F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Peroxisomal Enoyl-CoA Reductase</w:t>
            </w:r>
          </w:p>
        </w:tc>
      </w:tr>
      <w:tr w:rsidR="00C32BFF" w:rsidRPr="00CC756D" w14:paraId="14C533B9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607F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lastRenderedPageBreak/>
              <w:t>CYP2U1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B9BC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Cytochrome P450 Family 2 Subfamily U Member 1</w:t>
            </w:r>
          </w:p>
        </w:tc>
      </w:tr>
      <w:tr w:rsidR="00C32BFF" w:rsidRPr="00CC756D" w14:paraId="6F90B75B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EC3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ELOVL1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DF2D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ELOVL Fatty Acid </w:t>
            </w:r>
            <w:proofErr w:type="spellStart"/>
            <w:r w:rsidRPr="00CC756D">
              <w:rPr>
                <w:rFonts w:eastAsia="Times New Roman" w:cs="Times New Roman"/>
                <w:color w:val="000000"/>
                <w:lang w:val="en-US"/>
              </w:rPr>
              <w:t>Elongase</w:t>
            </w:r>
            <w:proofErr w:type="spellEnd"/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 1</w:t>
            </w:r>
          </w:p>
        </w:tc>
      </w:tr>
      <w:tr w:rsidR="00C32BFF" w:rsidRPr="00CC756D" w14:paraId="7DE94F84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217C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HSD17B12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5C99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Hydroxysteroid 17-Beta Dehydrogenase 12</w:t>
            </w:r>
          </w:p>
        </w:tc>
      </w:tr>
      <w:tr w:rsidR="00C32BFF" w:rsidRPr="00CC756D" w14:paraId="42B7F8B1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7768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HSD17B3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C5BE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Hydroxysteroid 17-Beta Dehydrogenase 3</w:t>
            </w:r>
          </w:p>
        </w:tc>
      </w:tr>
      <w:tr w:rsidR="00C32BFF" w:rsidRPr="00CC756D" w14:paraId="0DCF6F4A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8302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EPHX2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9C0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Epoxide Hydrolase 2</w:t>
            </w:r>
          </w:p>
        </w:tc>
      </w:tr>
      <w:tr w:rsidR="00C32BFF" w:rsidRPr="00CC756D" w14:paraId="3F4583C4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21B4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ECHS1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DC98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Enoyl-CoA Hydratase 1</w:t>
            </w:r>
          </w:p>
        </w:tc>
      </w:tr>
      <w:tr w:rsidR="00C32BFF" w:rsidRPr="00CC756D" w14:paraId="4722DBC0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DA28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ACOT9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1635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Acyl-CoA </w:t>
            </w:r>
            <w:proofErr w:type="spellStart"/>
            <w:r w:rsidRPr="00CC756D">
              <w:rPr>
                <w:rFonts w:eastAsia="Times New Roman" w:cs="Times New Roman"/>
                <w:color w:val="000000"/>
                <w:lang w:val="en-US"/>
              </w:rPr>
              <w:t>Thioesterase</w:t>
            </w:r>
            <w:proofErr w:type="spellEnd"/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 9</w:t>
            </w:r>
          </w:p>
        </w:tc>
      </w:tr>
      <w:tr w:rsidR="00C32BFF" w:rsidRPr="00CC756D" w14:paraId="7AF7EB8E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2F31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ABCD1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277F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ATP Binding Cassette Subfamily D Member 1</w:t>
            </w:r>
          </w:p>
        </w:tc>
      </w:tr>
      <w:tr w:rsidR="00C32BFF" w:rsidRPr="00CC756D" w14:paraId="3243120D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9E2D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PRKAG2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D3ED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Protein Kinase AMP-Activated Subunit Gamma 2</w:t>
            </w:r>
          </w:p>
        </w:tc>
      </w:tr>
      <w:tr w:rsidR="00C32BFF" w:rsidRPr="00CC756D" w14:paraId="1CDF7B8E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466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ACACB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BFEC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Acetyl-CoA Carboxylase Beta</w:t>
            </w:r>
          </w:p>
        </w:tc>
      </w:tr>
      <w:tr w:rsidR="00C32BFF" w:rsidRPr="00CC756D" w14:paraId="0D0D6488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C09D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ALDH3A2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328E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Aldehyde Dehydrogenase 3 Family Member A2</w:t>
            </w:r>
          </w:p>
        </w:tc>
      </w:tr>
      <w:tr w:rsidR="00C32BFF" w:rsidRPr="00CC756D" w14:paraId="1B718F92" w14:textId="77777777" w:rsidTr="00C32BFF">
        <w:trPr>
          <w:trHeight w:val="366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65B18" w14:textId="77777777" w:rsidR="00C32BFF" w:rsidRPr="00CC756D" w:rsidRDefault="00C32BFF" w:rsidP="00C32BF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Metabolism of vitamins and cofactors</w:t>
            </w:r>
          </w:p>
        </w:tc>
      </w:tr>
      <w:tr w:rsidR="00C32BFF" w:rsidRPr="00CC756D" w14:paraId="7238114F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A46F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BCO2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32B5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Beta-Carotene Oxygenase 2</w:t>
            </w:r>
          </w:p>
        </w:tc>
      </w:tr>
      <w:tr w:rsidR="00C32BFF" w:rsidRPr="00CC756D" w14:paraId="3EA5FBE9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EF72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RETSAT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CA0B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Retinol Dehydrogenase 12</w:t>
            </w:r>
          </w:p>
        </w:tc>
      </w:tr>
      <w:tr w:rsidR="00C32BFF" w:rsidRPr="00CC756D" w14:paraId="4EF8DB58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F36A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PPCS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CDDA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4-Phosphopantetheinyl Transferase</w:t>
            </w:r>
          </w:p>
        </w:tc>
      </w:tr>
      <w:tr w:rsidR="00C32BFF" w:rsidRPr="00CC756D" w14:paraId="5D211A0C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9852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APOE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5FBF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Apolipoprotein E</w:t>
            </w:r>
          </w:p>
        </w:tc>
      </w:tr>
      <w:tr w:rsidR="00C32BFF" w:rsidRPr="00CC756D" w14:paraId="17989354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1B58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VNN1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E8C5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Vanin 1</w:t>
            </w:r>
          </w:p>
        </w:tc>
      </w:tr>
      <w:tr w:rsidR="00C32BFF" w:rsidRPr="00CC756D" w14:paraId="75C5CA49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B51D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RBP4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EAD6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Retinol Binding Protein 4</w:t>
            </w:r>
          </w:p>
        </w:tc>
      </w:tr>
      <w:tr w:rsidR="00C32BFF" w:rsidRPr="00CC756D" w14:paraId="011197E2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5BB7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NAMPT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457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Nicotinamide </w:t>
            </w:r>
            <w:proofErr w:type="spellStart"/>
            <w:r w:rsidRPr="00CC756D">
              <w:rPr>
                <w:rFonts w:eastAsia="Times New Roman" w:cs="Times New Roman"/>
                <w:color w:val="000000"/>
                <w:lang w:val="en-US"/>
              </w:rPr>
              <w:t>Phosphoribosyltransferase</w:t>
            </w:r>
            <w:proofErr w:type="spellEnd"/>
          </w:p>
        </w:tc>
      </w:tr>
      <w:tr w:rsidR="00C32BFF" w:rsidRPr="00CC756D" w14:paraId="3B0CA5EB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637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APOC2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8B37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Apolipoprotein C2</w:t>
            </w:r>
          </w:p>
        </w:tc>
      </w:tr>
      <w:tr w:rsidR="00C32BFF" w:rsidRPr="00CC756D" w14:paraId="0A0A9395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FDF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AKR1C3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CAA9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Aldo-Keto Reductase Family 1 Member C3</w:t>
            </w:r>
          </w:p>
        </w:tc>
      </w:tr>
      <w:tr w:rsidR="00C32BFF" w:rsidRPr="00CC756D" w14:paraId="544D7D6C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7B0B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ACP5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2C84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Acid Phosphatase 5</w:t>
            </w:r>
          </w:p>
        </w:tc>
      </w:tr>
      <w:tr w:rsidR="00C32BFF" w:rsidRPr="00CC756D" w14:paraId="208190F9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7E4A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GPC4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9F7E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Glypican 4</w:t>
            </w:r>
          </w:p>
        </w:tc>
      </w:tr>
      <w:tr w:rsidR="00C32BFF" w:rsidRPr="00CC756D" w14:paraId="030F1E59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5F06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LMBRD1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365C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LMBR1 Domain Containing 1</w:t>
            </w:r>
          </w:p>
        </w:tc>
      </w:tr>
      <w:tr w:rsidR="00C32BFF" w:rsidRPr="00CC756D" w14:paraId="3DC4F26C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F546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AKR1C1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806F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Aldo-Keto Reductase Family 1 Member C1</w:t>
            </w:r>
          </w:p>
        </w:tc>
      </w:tr>
      <w:tr w:rsidR="00C32BFF" w:rsidRPr="00CC756D" w14:paraId="11E43E10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F9BE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SPR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C611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Serine Peptidase Inhibitor</w:t>
            </w:r>
          </w:p>
        </w:tc>
      </w:tr>
      <w:tr w:rsidR="00C32BFF" w:rsidRPr="00CC756D" w14:paraId="3A3A3445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B504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RBP1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460E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Retinol Binding Protein 1</w:t>
            </w:r>
          </w:p>
        </w:tc>
      </w:tr>
      <w:tr w:rsidR="00C32BFF" w:rsidRPr="00CC756D" w14:paraId="686E5B97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02D9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MOCOS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2495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Molybdenum Cofactor Sulfurase</w:t>
            </w:r>
          </w:p>
        </w:tc>
      </w:tr>
      <w:tr w:rsidR="00C32BFF" w:rsidRPr="00CC756D" w14:paraId="6B396ADD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AC89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NNMT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E734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Nicotinamide N-Methyltransferase</w:t>
            </w:r>
          </w:p>
        </w:tc>
      </w:tr>
      <w:tr w:rsidR="00C32BFF" w:rsidRPr="00CC756D" w14:paraId="4B13BE3B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8A3D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PLB1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F3A3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Phospholipase B1</w:t>
            </w:r>
          </w:p>
        </w:tc>
      </w:tr>
      <w:tr w:rsidR="00C32BFF" w:rsidRPr="00CC756D" w14:paraId="774E3808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CDC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GCH1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234D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GTP </w:t>
            </w:r>
            <w:proofErr w:type="spellStart"/>
            <w:r w:rsidRPr="00CC756D">
              <w:rPr>
                <w:rFonts w:eastAsia="Times New Roman" w:cs="Times New Roman"/>
                <w:color w:val="000000"/>
                <w:lang w:val="en-US"/>
              </w:rPr>
              <w:t>Cyclohydrolase</w:t>
            </w:r>
            <w:proofErr w:type="spellEnd"/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 1</w:t>
            </w:r>
          </w:p>
        </w:tc>
      </w:tr>
      <w:tr w:rsidR="00C32BFF" w:rsidRPr="00CC756D" w14:paraId="7DA1BA80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7CE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LRP2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5B7E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Low Density Lipoprotein Receptor-Related Protein 2</w:t>
            </w:r>
          </w:p>
        </w:tc>
      </w:tr>
      <w:tr w:rsidR="00C32BFF" w:rsidRPr="00CC756D" w14:paraId="46F35CF1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B683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GCHFR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9CBB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GTP </w:t>
            </w:r>
            <w:proofErr w:type="spellStart"/>
            <w:r w:rsidRPr="00CC756D">
              <w:rPr>
                <w:rFonts w:eastAsia="Times New Roman" w:cs="Times New Roman"/>
                <w:color w:val="000000"/>
                <w:lang w:val="en-US"/>
              </w:rPr>
              <w:t>Cyclohydrolase</w:t>
            </w:r>
            <w:proofErr w:type="spellEnd"/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 1 Feedback Regulator</w:t>
            </w:r>
          </w:p>
        </w:tc>
      </w:tr>
      <w:tr w:rsidR="00C32BFF" w:rsidRPr="00CC756D" w14:paraId="6D03D7BD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6D6F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GPC5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F3AC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Glypican 5</w:t>
            </w:r>
          </w:p>
        </w:tc>
      </w:tr>
      <w:tr w:rsidR="00C32BFF" w:rsidRPr="00CC756D" w14:paraId="4B799730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533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TPK1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3712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Thiamine Phosphate Kinase 1</w:t>
            </w:r>
          </w:p>
        </w:tc>
      </w:tr>
      <w:tr w:rsidR="00C32BFF" w:rsidRPr="00CC756D" w14:paraId="76B6970F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EAC6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PARP8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7BB5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proofErr w:type="gramStart"/>
            <w:r w:rsidRPr="00CC756D">
              <w:rPr>
                <w:rFonts w:eastAsia="Times New Roman" w:cs="Times New Roman"/>
                <w:color w:val="000000"/>
                <w:lang w:val="en-US"/>
              </w:rPr>
              <w:t>Poly(</w:t>
            </w:r>
            <w:proofErr w:type="gramEnd"/>
            <w:r w:rsidRPr="00CC756D">
              <w:rPr>
                <w:rFonts w:eastAsia="Times New Roman" w:cs="Times New Roman"/>
                <w:color w:val="000000"/>
                <w:lang w:val="en-US"/>
              </w:rPr>
              <w:t>ADP-Ribose) Polymerase 8</w:t>
            </w:r>
          </w:p>
        </w:tc>
      </w:tr>
      <w:tr w:rsidR="00C32BFF" w:rsidRPr="00CC756D" w14:paraId="6CFBF71E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FF27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SLC19A3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59CD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Solute Carrier Family 19 Member 3</w:t>
            </w:r>
          </w:p>
        </w:tc>
      </w:tr>
      <w:tr w:rsidR="00C32BFF" w:rsidRPr="00CC756D" w14:paraId="62A83AD1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3E73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GSTO1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81B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Glutathione S-Transferase Omega 1</w:t>
            </w:r>
          </w:p>
        </w:tc>
      </w:tr>
      <w:tr w:rsidR="00C32BFF" w:rsidRPr="00CC756D" w14:paraId="61A8D72A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43C2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QPRT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4F87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proofErr w:type="spellStart"/>
            <w:r w:rsidRPr="00CC756D">
              <w:rPr>
                <w:rFonts w:eastAsia="Times New Roman" w:cs="Times New Roman"/>
                <w:color w:val="000000"/>
                <w:lang w:val="en-US"/>
              </w:rPr>
              <w:t>Quinolate</w:t>
            </w:r>
            <w:proofErr w:type="spellEnd"/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C756D">
              <w:rPr>
                <w:rFonts w:eastAsia="Times New Roman" w:cs="Times New Roman"/>
                <w:color w:val="000000"/>
                <w:lang w:val="en-US"/>
              </w:rPr>
              <w:t>Phosphoribosyltransferase</w:t>
            </w:r>
            <w:proofErr w:type="spellEnd"/>
          </w:p>
        </w:tc>
      </w:tr>
      <w:tr w:rsidR="00C32BFF" w:rsidRPr="00CC756D" w14:paraId="00FE0646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6078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PARP9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98E4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proofErr w:type="gramStart"/>
            <w:r w:rsidRPr="00CC756D">
              <w:rPr>
                <w:rFonts w:eastAsia="Times New Roman" w:cs="Times New Roman"/>
                <w:color w:val="000000"/>
                <w:lang w:val="en-US"/>
              </w:rPr>
              <w:t>Poly(</w:t>
            </w:r>
            <w:proofErr w:type="gramEnd"/>
            <w:r w:rsidRPr="00CC756D">
              <w:rPr>
                <w:rFonts w:eastAsia="Times New Roman" w:cs="Times New Roman"/>
                <w:color w:val="000000"/>
                <w:lang w:val="en-US"/>
              </w:rPr>
              <w:t>ADP-Ribose) Polymerase 9</w:t>
            </w:r>
          </w:p>
        </w:tc>
      </w:tr>
      <w:tr w:rsidR="00C32BFF" w:rsidRPr="00CC756D" w14:paraId="250F9B3C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5BAF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SLC25A19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2184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Solute Carrier Family 25 Member 19</w:t>
            </w:r>
          </w:p>
        </w:tc>
      </w:tr>
      <w:tr w:rsidR="00C32BFF" w:rsidRPr="00CC756D" w14:paraId="4C320BE5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198F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ALDH1L1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7374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Aldehyde Dehydrogenase 1 Family Member L1</w:t>
            </w:r>
          </w:p>
        </w:tc>
      </w:tr>
      <w:tr w:rsidR="00C32BFF" w:rsidRPr="00CC756D" w14:paraId="03627E6B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399E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SDC2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2BAD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proofErr w:type="spellStart"/>
            <w:r w:rsidRPr="00CC756D">
              <w:rPr>
                <w:rFonts w:eastAsia="Times New Roman" w:cs="Times New Roman"/>
                <w:color w:val="000000"/>
                <w:lang w:val="en-US"/>
              </w:rPr>
              <w:t>Syndecan</w:t>
            </w:r>
            <w:proofErr w:type="spellEnd"/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 2</w:t>
            </w:r>
          </w:p>
        </w:tc>
      </w:tr>
      <w:tr w:rsidR="00C32BFF" w:rsidRPr="00CC756D" w14:paraId="054084D8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7801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RNLS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B3DB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Ribonuclease Like 5</w:t>
            </w:r>
          </w:p>
        </w:tc>
      </w:tr>
      <w:tr w:rsidR="00C32BFF" w:rsidRPr="00CC756D" w14:paraId="78A3EC4F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135C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VNN2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6F6F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Vanin 2</w:t>
            </w:r>
          </w:p>
        </w:tc>
      </w:tr>
      <w:tr w:rsidR="00C32BFF" w:rsidRPr="00CC756D" w14:paraId="65CFD62A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7D9F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lastRenderedPageBreak/>
              <w:t>GSTO2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1E64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Glutathione S-Transferase Omega 2</w:t>
            </w:r>
          </w:p>
        </w:tc>
      </w:tr>
      <w:tr w:rsidR="00C32BFF" w:rsidRPr="00CC756D" w14:paraId="0EAC0ABC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029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LRAT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517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Lecithin Retinol Acyltransferase</w:t>
            </w:r>
          </w:p>
        </w:tc>
      </w:tr>
      <w:tr w:rsidR="00C32BFF" w:rsidRPr="00CC756D" w14:paraId="58DBF455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87FD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NMNAT3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EFDF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Nicotinamide Mononucleotide </w:t>
            </w:r>
            <w:proofErr w:type="spellStart"/>
            <w:r w:rsidRPr="00CC756D">
              <w:rPr>
                <w:rFonts w:eastAsia="Times New Roman" w:cs="Times New Roman"/>
                <w:color w:val="000000"/>
                <w:lang w:val="en-US"/>
              </w:rPr>
              <w:t>Adenylyltransferase</w:t>
            </w:r>
            <w:proofErr w:type="spellEnd"/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 3</w:t>
            </w:r>
          </w:p>
        </w:tc>
      </w:tr>
      <w:tr w:rsidR="00C32BFF" w:rsidRPr="00CC756D" w14:paraId="4A7D82BF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552C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PTGS2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28DC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Prostaglandin-Endoperoxide Synthase 2 (Cyclooxygenase 2)</w:t>
            </w:r>
          </w:p>
        </w:tc>
      </w:tr>
      <w:tr w:rsidR="00C32BFF" w:rsidRPr="00CC756D" w14:paraId="4115871B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B8EB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PARP14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FFEA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proofErr w:type="gramStart"/>
            <w:r w:rsidRPr="00CC756D">
              <w:rPr>
                <w:rFonts w:eastAsia="Times New Roman" w:cs="Times New Roman"/>
                <w:color w:val="000000"/>
                <w:lang w:val="en-US"/>
              </w:rPr>
              <w:t>Poly(</w:t>
            </w:r>
            <w:proofErr w:type="gramEnd"/>
            <w:r w:rsidRPr="00CC756D">
              <w:rPr>
                <w:rFonts w:eastAsia="Times New Roman" w:cs="Times New Roman"/>
                <w:color w:val="000000"/>
                <w:lang w:val="en-US"/>
              </w:rPr>
              <w:t>ADP-Ribose) Polymerase 14</w:t>
            </w:r>
          </w:p>
        </w:tc>
      </w:tr>
      <w:tr w:rsidR="00C32BFF" w:rsidRPr="00CC756D" w14:paraId="5F7156AA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DB24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PARP10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E718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proofErr w:type="gramStart"/>
            <w:r w:rsidRPr="00CC756D">
              <w:rPr>
                <w:rFonts w:eastAsia="Times New Roman" w:cs="Times New Roman"/>
                <w:color w:val="000000"/>
                <w:lang w:val="en-US"/>
              </w:rPr>
              <w:t>Poly(</w:t>
            </w:r>
            <w:proofErr w:type="gramEnd"/>
            <w:r w:rsidRPr="00CC756D">
              <w:rPr>
                <w:rFonts w:eastAsia="Times New Roman" w:cs="Times New Roman"/>
                <w:color w:val="000000"/>
                <w:lang w:val="en-US"/>
              </w:rPr>
              <w:t>ADP-Ribose) Polymerase 10</w:t>
            </w:r>
          </w:p>
        </w:tc>
      </w:tr>
      <w:tr w:rsidR="00C32BFF" w:rsidRPr="00CC756D" w14:paraId="65EBF4BD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9486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CD38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8735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CD38 Molecule</w:t>
            </w:r>
          </w:p>
        </w:tc>
      </w:tr>
      <w:tr w:rsidR="00C32BFF" w:rsidRPr="00CC756D" w14:paraId="6DBF4CFF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D38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FOLR2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8AFF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Folate Receptor 2</w:t>
            </w:r>
          </w:p>
        </w:tc>
      </w:tr>
      <w:tr w:rsidR="00C32BFF" w:rsidRPr="00CC756D" w14:paraId="3C6D6FC3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D636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MTHFS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ADF5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Methylenetetrahydrofolate Synthase</w:t>
            </w:r>
          </w:p>
        </w:tc>
      </w:tr>
      <w:tr w:rsidR="00C32BFF" w:rsidRPr="00CC756D" w14:paraId="6095CCD6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6AEC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PNPO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CCD4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Pyridoxamine 5'-Phosphate Oxidase</w:t>
            </w:r>
          </w:p>
        </w:tc>
      </w:tr>
      <w:tr w:rsidR="00C32BFF" w:rsidRPr="00CC756D" w14:paraId="11212A9F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1631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BST1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3795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Bone Marrow Stromal Antigen 1</w:t>
            </w:r>
          </w:p>
        </w:tc>
      </w:tr>
      <w:tr w:rsidR="00C32BFF" w:rsidRPr="00CC756D" w14:paraId="40CBACE8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C0EC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SDC4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E93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proofErr w:type="spellStart"/>
            <w:r w:rsidRPr="00CC756D">
              <w:rPr>
                <w:rFonts w:eastAsia="Times New Roman" w:cs="Times New Roman"/>
                <w:color w:val="000000"/>
                <w:lang w:val="en-US"/>
              </w:rPr>
              <w:t>Syndecan</w:t>
            </w:r>
            <w:proofErr w:type="spellEnd"/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 4</w:t>
            </w:r>
          </w:p>
        </w:tc>
      </w:tr>
      <w:tr w:rsidR="00C32BFF" w:rsidRPr="00CC756D" w14:paraId="45FA0BDD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0B48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SLC2A3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C28B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Solute Carrier Family 2 Member 3</w:t>
            </w:r>
          </w:p>
        </w:tc>
      </w:tr>
      <w:tr w:rsidR="00C32BFF" w:rsidRPr="00CC756D" w14:paraId="052E283C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EE0F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PRSS3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87F3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Serine Protease 3</w:t>
            </w:r>
          </w:p>
        </w:tc>
      </w:tr>
      <w:tr w:rsidR="00C32BFF" w:rsidRPr="00CC756D" w14:paraId="0BE79DF4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26B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AOX1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242D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Aldehyde Oxidase 1</w:t>
            </w:r>
          </w:p>
        </w:tc>
      </w:tr>
      <w:tr w:rsidR="00C32BFF" w:rsidRPr="00CC756D" w14:paraId="48679756" w14:textId="77777777" w:rsidTr="00C32BFF">
        <w:trPr>
          <w:trHeight w:val="366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357AE" w14:textId="77777777" w:rsidR="00C32BFF" w:rsidRPr="00CC756D" w:rsidRDefault="00C32BFF" w:rsidP="00C32BF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Glycolysis gluconeogenesis</w:t>
            </w:r>
          </w:p>
        </w:tc>
      </w:tr>
      <w:tr w:rsidR="00C32BFF" w:rsidRPr="00CC756D" w14:paraId="0203F539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9203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HK3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59C7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Hexokinase 3</w:t>
            </w:r>
          </w:p>
        </w:tc>
      </w:tr>
      <w:tr w:rsidR="00C32BFF" w:rsidRPr="00CC756D" w14:paraId="7BC41819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3B95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PCK2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C5F4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Phosphoenolpyruvate </w:t>
            </w:r>
            <w:proofErr w:type="spellStart"/>
            <w:r w:rsidRPr="00CC756D">
              <w:rPr>
                <w:rFonts w:eastAsia="Times New Roman" w:cs="Times New Roman"/>
                <w:color w:val="000000"/>
                <w:lang w:val="en-US"/>
              </w:rPr>
              <w:t>Carboxykinase</w:t>
            </w:r>
            <w:proofErr w:type="spellEnd"/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 2</w:t>
            </w:r>
          </w:p>
        </w:tc>
      </w:tr>
      <w:tr w:rsidR="00C32BFF" w:rsidRPr="00CC756D" w14:paraId="53B9EA75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7DF4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PGAM2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D1AE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Phosphoglycerate Mutase 2</w:t>
            </w:r>
          </w:p>
        </w:tc>
      </w:tr>
      <w:tr w:rsidR="00C32BFF" w:rsidRPr="00CC756D" w14:paraId="52284242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7A13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ALDH9A1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F024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Aldehyde Dehydrogenase 9 Family Member A1</w:t>
            </w:r>
          </w:p>
        </w:tc>
      </w:tr>
      <w:tr w:rsidR="00C32BFF" w:rsidRPr="00CC756D" w14:paraId="49A5456A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CC1E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ALDH7A1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9B8D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Aldehyde Dehydrogenase 7 Family Member A1</w:t>
            </w:r>
          </w:p>
        </w:tc>
      </w:tr>
      <w:tr w:rsidR="00C32BFF" w:rsidRPr="00CC756D" w14:paraId="66F8C157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E18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ALDH2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DE38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Aldehyde Dehydrogenase 2</w:t>
            </w:r>
          </w:p>
        </w:tc>
      </w:tr>
      <w:tr w:rsidR="00C32BFF" w:rsidRPr="00CC756D" w14:paraId="146DBA3C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0CE1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GCK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119E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Glucokinase</w:t>
            </w:r>
          </w:p>
        </w:tc>
      </w:tr>
      <w:tr w:rsidR="00C32BFF" w:rsidRPr="00CC756D" w14:paraId="63417903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4F7C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ALDH3B1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3105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Aldehyde Dehydrogenase 3 Family Member B1</w:t>
            </w:r>
          </w:p>
        </w:tc>
      </w:tr>
      <w:tr w:rsidR="00C32BFF" w:rsidRPr="00CC756D" w14:paraId="03283E90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4D04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GALM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85FD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 xml:space="preserve">Galactose-1-Phosphate </w:t>
            </w:r>
            <w:proofErr w:type="spellStart"/>
            <w:r w:rsidRPr="00CC756D">
              <w:rPr>
                <w:rFonts w:eastAsia="Times New Roman" w:cs="Times New Roman"/>
                <w:color w:val="000000"/>
                <w:lang w:val="en-US"/>
              </w:rPr>
              <w:t>Mutarotase</w:t>
            </w:r>
            <w:proofErr w:type="spellEnd"/>
          </w:p>
        </w:tc>
      </w:tr>
      <w:tr w:rsidR="00C32BFF" w:rsidRPr="00CC756D" w14:paraId="6F08F563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D355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ALDH3A1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467E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Aldehyde Dehydrogenase 3 Family Member A1</w:t>
            </w:r>
          </w:p>
        </w:tc>
      </w:tr>
      <w:tr w:rsidR="00C32BFF" w:rsidRPr="00CC756D" w14:paraId="59A91D61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B7D9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ALDOA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E2D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Aldolase A (Fructose-Bisphosphate Aldolase)</w:t>
            </w:r>
          </w:p>
        </w:tc>
      </w:tr>
      <w:tr w:rsidR="00C32BFF" w:rsidRPr="00CC756D" w14:paraId="13DBDB24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E795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HK2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14B2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Hexokinase 2</w:t>
            </w:r>
          </w:p>
        </w:tc>
      </w:tr>
      <w:tr w:rsidR="00C32BFF" w:rsidRPr="00CC756D" w14:paraId="402D8536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ABD2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ENO2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9CE2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Alpha-Enolase</w:t>
            </w:r>
          </w:p>
        </w:tc>
      </w:tr>
      <w:tr w:rsidR="00C32BFF" w:rsidRPr="00CC756D" w14:paraId="5F68FB39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2CE1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LDHA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796C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Lactate Dehydrogenase A</w:t>
            </w:r>
          </w:p>
        </w:tc>
      </w:tr>
      <w:tr w:rsidR="00C32BFF" w:rsidRPr="00CC756D" w14:paraId="0A0E2245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B57D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FBP1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58F2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Fructose-1,6-Bisphosphatase</w:t>
            </w:r>
          </w:p>
        </w:tc>
      </w:tr>
      <w:tr w:rsidR="00C32BFF" w:rsidRPr="00CC756D" w14:paraId="2A4DC23C" w14:textId="77777777" w:rsidTr="00C32BFF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6930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b/>
                <w:bCs/>
                <w:color w:val="000000"/>
                <w:lang w:val="en-US"/>
              </w:rPr>
              <w:t>PGK1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3227" w14:textId="77777777" w:rsidR="00C32BFF" w:rsidRPr="00CC756D" w:rsidRDefault="00C32BFF" w:rsidP="00C32BFF">
            <w:pPr>
              <w:spacing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CC756D">
              <w:rPr>
                <w:rFonts w:eastAsia="Times New Roman" w:cs="Times New Roman"/>
                <w:color w:val="000000"/>
                <w:lang w:val="en-US"/>
              </w:rPr>
              <w:t>Phosphoglycerate Kinase 1</w:t>
            </w:r>
          </w:p>
        </w:tc>
      </w:tr>
    </w:tbl>
    <w:p w14:paraId="0B4C3CD2" w14:textId="77777777" w:rsidR="00C32BFF" w:rsidRPr="00CC756D" w:rsidRDefault="00C32BFF">
      <w:pPr>
        <w:ind w:firstLine="420"/>
        <w:rPr>
          <w:rFonts w:cs="Times New Roman"/>
        </w:rPr>
      </w:pPr>
    </w:p>
    <w:sectPr w:rsidR="00C32BFF" w:rsidRPr="00CC756D" w:rsidSect="00FB7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283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1FFDA" w14:textId="77777777" w:rsidR="00FB6E4D" w:rsidRDefault="00FB6E4D" w:rsidP="00FB7292">
      <w:pPr>
        <w:spacing w:line="240" w:lineRule="auto"/>
        <w:ind w:firstLine="420"/>
      </w:pPr>
      <w:r>
        <w:separator/>
      </w:r>
    </w:p>
  </w:endnote>
  <w:endnote w:type="continuationSeparator" w:id="0">
    <w:p w14:paraId="59FBDA71" w14:textId="77777777" w:rsidR="00FB6E4D" w:rsidRDefault="00FB6E4D" w:rsidP="00FB7292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B6E30" w14:textId="77777777" w:rsidR="00FB7292" w:rsidRDefault="00FB7292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B467" w14:textId="77777777" w:rsidR="00FB7292" w:rsidRDefault="00FB7292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45C24" w14:textId="77777777" w:rsidR="00FB7292" w:rsidRDefault="00FB7292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81282" w14:textId="77777777" w:rsidR="00FB6E4D" w:rsidRDefault="00FB6E4D" w:rsidP="00FB7292">
      <w:pPr>
        <w:spacing w:line="240" w:lineRule="auto"/>
        <w:ind w:firstLine="420"/>
      </w:pPr>
      <w:r>
        <w:separator/>
      </w:r>
    </w:p>
  </w:footnote>
  <w:footnote w:type="continuationSeparator" w:id="0">
    <w:p w14:paraId="37B77482" w14:textId="77777777" w:rsidR="00FB6E4D" w:rsidRDefault="00FB6E4D" w:rsidP="00FB7292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0ADE3" w14:textId="77777777" w:rsidR="00FB7292" w:rsidRDefault="00FB7292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79B78" w14:textId="77777777" w:rsidR="00FB7292" w:rsidRDefault="00FB7292" w:rsidP="00FB7292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406F2" w14:textId="77777777" w:rsidR="00FB7292" w:rsidRDefault="00FB7292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61A69"/>
    <w:multiLevelType w:val="multilevel"/>
    <w:tmpl w:val="B7664590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D2"/>
    <w:rsid w:val="001B4B87"/>
    <w:rsid w:val="001E726B"/>
    <w:rsid w:val="00494577"/>
    <w:rsid w:val="00571281"/>
    <w:rsid w:val="005C2315"/>
    <w:rsid w:val="00624864"/>
    <w:rsid w:val="0066128C"/>
    <w:rsid w:val="006D3F0F"/>
    <w:rsid w:val="00701096"/>
    <w:rsid w:val="00730774"/>
    <w:rsid w:val="007863C5"/>
    <w:rsid w:val="00803D15"/>
    <w:rsid w:val="0080688F"/>
    <w:rsid w:val="00825ADE"/>
    <w:rsid w:val="008D0054"/>
    <w:rsid w:val="008F18B4"/>
    <w:rsid w:val="00914C94"/>
    <w:rsid w:val="00964BBA"/>
    <w:rsid w:val="009E6375"/>
    <w:rsid w:val="00A73E39"/>
    <w:rsid w:val="00A74568"/>
    <w:rsid w:val="00A9564C"/>
    <w:rsid w:val="00B41233"/>
    <w:rsid w:val="00B81A73"/>
    <w:rsid w:val="00C32BFF"/>
    <w:rsid w:val="00C92D0C"/>
    <w:rsid w:val="00CA4D2D"/>
    <w:rsid w:val="00CC756D"/>
    <w:rsid w:val="00D045D2"/>
    <w:rsid w:val="00D47792"/>
    <w:rsid w:val="00DB5C28"/>
    <w:rsid w:val="00E12072"/>
    <w:rsid w:val="00E3050F"/>
    <w:rsid w:val="00FB6E4D"/>
    <w:rsid w:val="00FB7292"/>
    <w:rsid w:val="00FD5060"/>
    <w:rsid w:val="00FE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123127"/>
  <w15:chartTrackingRefBased/>
  <w15:docId w15:val="{856C28FA-3B65-4853-B32D-45C9B368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22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292"/>
    <w:pPr>
      <w:spacing w:line="276" w:lineRule="auto"/>
    </w:pPr>
    <w:rPr>
      <w:rFonts w:ascii="Times New Roman" w:hAnsi="Times New Roman" w:cs="Arial"/>
      <w:kern w:val="0"/>
      <w:sz w:val="22"/>
      <w:lang w:val="en" w:eastAsia="en-US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701096"/>
    <w:pPr>
      <w:keepNext/>
      <w:keepLines/>
      <w:adjustRightInd w:val="0"/>
      <w:snapToGrid w:val="0"/>
      <w:spacing w:before="360" w:after="360"/>
      <w:outlineLvl w:val="0"/>
    </w:pPr>
    <w:rPr>
      <w:b/>
      <w:bCs/>
      <w:noProof/>
      <w:color w:val="000000"/>
      <w:kern w:val="44"/>
      <w:sz w:val="24"/>
      <w:szCs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701096"/>
    <w:pPr>
      <w:keepNext/>
      <w:keepLines/>
      <w:adjustRightInd w:val="0"/>
      <w:snapToGrid w:val="0"/>
      <w:spacing w:before="240" w:after="240"/>
      <w:outlineLvl w:val="1"/>
    </w:pPr>
    <w:rPr>
      <w:b/>
      <w:bCs/>
      <w:i/>
      <w:noProof/>
      <w:color w:val="000000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701096"/>
    <w:pPr>
      <w:keepNext/>
      <w:keepLines/>
      <w:adjustRightInd w:val="0"/>
      <w:snapToGrid w:val="0"/>
      <w:spacing w:before="160" w:after="160"/>
      <w:outlineLvl w:val="2"/>
    </w:pPr>
    <w:rPr>
      <w:bCs/>
      <w:i/>
      <w:noProof/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B81A73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6128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B81A73"/>
    <w:pPr>
      <w:keepNext/>
      <w:keepLines/>
      <w:numPr>
        <w:ilvl w:val="5"/>
        <w:numId w:val="12"/>
      </w:numPr>
      <w:spacing w:before="240" w:after="64" w:line="320" w:lineRule="auto"/>
      <w:ind w:firstLine="0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B81A73"/>
    <w:pPr>
      <w:keepNext/>
      <w:keepLines/>
      <w:numPr>
        <w:ilvl w:val="6"/>
        <w:numId w:val="12"/>
      </w:numPr>
      <w:spacing w:before="240" w:after="64" w:line="320" w:lineRule="auto"/>
      <w:ind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B81A73"/>
    <w:pPr>
      <w:keepNext/>
      <w:keepLines/>
      <w:numPr>
        <w:ilvl w:val="7"/>
        <w:numId w:val="12"/>
      </w:numPr>
      <w:spacing w:before="240" w:after="64" w:line="320" w:lineRule="auto"/>
      <w:ind w:firstLine="0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A73"/>
    <w:pPr>
      <w:keepNext/>
      <w:keepLines/>
      <w:numPr>
        <w:ilvl w:val="8"/>
        <w:numId w:val="12"/>
      </w:numPr>
      <w:spacing w:before="240" w:after="64" w:line="320" w:lineRule="auto"/>
      <w:ind w:firstLine="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eading level 1 字符"/>
    <w:basedOn w:val="a0"/>
    <w:link w:val="1"/>
    <w:uiPriority w:val="9"/>
    <w:rsid w:val="00701096"/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701096"/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701096"/>
    <w:rPr>
      <w:rFonts w:ascii="Times New Roman" w:eastAsia="Times New Roman" w:hAnsi="Times New Roman" w:cs="Times New Roman"/>
      <w:bCs/>
      <w:i/>
      <w:noProof/>
      <w:color w:val="000000"/>
      <w:kern w:val="0"/>
      <w:szCs w:val="21"/>
    </w:rPr>
  </w:style>
  <w:style w:type="character" w:customStyle="1" w:styleId="40">
    <w:name w:val="标题 4 字符"/>
    <w:link w:val="4"/>
    <w:uiPriority w:val="9"/>
    <w:rsid w:val="00B81A73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rsid w:val="0066128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sid w:val="00B81A73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rsid w:val="00B81A7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sid w:val="00B81A73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B81A73"/>
    <w:rPr>
      <w:rFonts w:asciiTheme="majorHAnsi" w:eastAsiaTheme="majorEastAsia" w:hAnsiTheme="majorHAnsi" w:cstheme="majorBidi"/>
      <w:szCs w:val="21"/>
    </w:rPr>
  </w:style>
  <w:style w:type="paragraph" w:customStyle="1" w:styleId="Abstract">
    <w:name w:val="Abstract"/>
    <w:next w:val="a"/>
    <w:uiPriority w:val="5"/>
    <w:qFormat/>
    <w:rsid w:val="00701096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701096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701096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701096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Articletype">
    <w:name w:val="Article type"/>
    <w:next w:val="a"/>
    <w:qFormat/>
    <w:rsid w:val="00701096"/>
    <w:pPr>
      <w:adjustRightInd w:val="0"/>
      <w:snapToGrid w:val="0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Authornames">
    <w:name w:val="Authornames"/>
    <w:next w:val="a"/>
    <w:uiPriority w:val="2"/>
    <w:qFormat/>
    <w:rsid w:val="00701096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701096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A73E39"/>
    <w:pPr>
      <w:adjustRightInd w:val="0"/>
      <w:snapToGrid w:val="0"/>
      <w:spacing w:before="40" w:after="40"/>
      <w:ind w:left="3033" w:hangingChars="200" w:hanging="200"/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701096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701096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Equation">
    <w:name w:val="Equation"/>
    <w:uiPriority w:val="17"/>
    <w:qFormat/>
    <w:rsid w:val="00701096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">
    <w:name w:val="Figure"/>
    <w:uiPriority w:val="15"/>
    <w:qFormat/>
    <w:rsid w:val="00701096"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701096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Figuretitle">
    <w:name w:val="Figure title"/>
    <w:uiPriority w:val="13"/>
    <w:rsid w:val="00701096"/>
    <w:pPr>
      <w:adjustRightInd w:val="0"/>
      <w:snapToGrid w:val="0"/>
      <w:spacing w:after="100" w:afterAutospacing="1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1"/>
      <w:lang w:bidi="en-US"/>
    </w:rPr>
  </w:style>
  <w:style w:type="paragraph" w:customStyle="1" w:styleId="Keywords">
    <w:name w:val="Keywords"/>
    <w:next w:val="a"/>
    <w:link w:val="Keywords0"/>
    <w:uiPriority w:val="6"/>
    <w:qFormat/>
    <w:rsid w:val="00701096"/>
    <w:pPr>
      <w:adjustRightInd w:val="0"/>
      <w:snapToGrid w:val="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701096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701096"/>
    <w:pPr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rsid w:val="00701096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701096"/>
    <w:pPr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701096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701096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701096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701096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styleId="a3">
    <w:name w:val="line number"/>
    <w:aliases w:val="IMR-Line numbers"/>
    <w:uiPriority w:val="22"/>
    <w:semiHidden/>
    <w:rsid w:val="005C2315"/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B7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B7292"/>
    <w:rPr>
      <w:rFonts w:ascii="Times New Roman" w:eastAsia="Times New Roman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B72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B7292"/>
    <w:rPr>
      <w:rFonts w:ascii="Times New Roman" w:eastAsia="Times New Roman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1E726B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1E726B"/>
  </w:style>
  <w:style w:type="character" w:customStyle="1" w:styleId="aa">
    <w:name w:val="批注文字 字符"/>
    <w:basedOn w:val="a0"/>
    <w:link w:val="a9"/>
    <w:uiPriority w:val="99"/>
    <w:rsid w:val="001E726B"/>
    <w:rPr>
      <w:rFonts w:ascii="Times New Roman" w:hAnsi="Times New Roman" w:cs="Arial"/>
      <w:kern w:val="0"/>
      <w:sz w:val="22"/>
      <w:lang w:val="en"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E726B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1E726B"/>
    <w:rPr>
      <w:rFonts w:ascii="Times New Roman" w:hAnsi="Times New Roman" w:cs="Arial"/>
      <w:b/>
      <w:bCs/>
      <w:kern w:val="0"/>
      <w:sz w:val="22"/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8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854</Words>
  <Characters>5636</Characters>
  <Application>Microsoft Office Word</Application>
  <DocSecurity>0</DocSecurity>
  <Lines>344</Lines>
  <Paragraphs>327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dc:description/>
  <cp:lastModifiedBy>Jeorjia</cp:lastModifiedBy>
  <cp:revision>10</cp:revision>
  <dcterms:created xsi:type="dcterms:W3CDTF">2024-12-20T05:43:00Z</dcterms:created>
  <dcterms:modified xsi:type="dcterms:W3CDTF">2025-01-08T02:14:00Z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e17c172edebc720fc93f4fb2377864976fce671162af6dabc50d2571e1a4cbee</vt:lpwstr>
  </property>
</Properties>
</file>